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09" w:type="dxa"/>
        <w:tblLayout w:type="fixed"/>
        <w:tblLook w:val="01E0" w:firstRow="1" w:lastRow="1" w:firstColumn="1" w:lastColumn="1" w:noHBand="0" w:noVBand="0"/>
      </w:tblPr>
      <w:tblGrid>
        <w:gridCol w:w="5783"/>
        <w:gridCol w:w="3114"/>
        <w:gridCol w:w="5783"/>
        <w:gridCol w:w="14329"/>
      </w:tblGrid>
      <w:tr w:rsidR="00AC10A4" w:rsidRPr="00041EFA" w14:paraId="5E3B3024" w14:textId="77777777" w:rsidTr="00AC10A4">
        <w:tc>
          <w:tcPr>
            <w:tcW w:w="5783" w:type="dxa"/>
          </w:tcPr>
          <w:p w14:paraId="70815F5F" w14:textId="77777777" w:rsidR="00AC10A4" w:rsidRPr="00041EFA" w:rsidRDefault="00AC10A4" w:rsidP="004C72F4">
            <w:pPr>
              <w:tabs>
                <w:tab w:val="right" w:pos="1457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С О Г Л А С О В А Н О</w:t>
            </w:r>
          </w:p>
          <w:p w14:paraId="2E34AA23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Руководитель отдела образования и по делам молодежи администрации</w:t>
            </w:r>
          </w:p>
          <w:p w14:paraId="356FC679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Параньгинского муниципального района</w:t>
            </w:r>
          </w:p>
          <w:p w14:paraId="1C1DEDEB" w14:textId="77777777" w:rsidR="00AC10A4" w:rsidRPr="00041EFA" w:rsidRDefault="0098743D" w:rsidP="001621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AC10A4" w:rsidRPr="00041EFA">
              <w:rPr>
                <w:sz w:val="24"/>
                <w:szCs w:val="24"/>
              </w:rPr>
              <w:t xml:space="preserve"> Ворончихин В.В.</w:t>
            </w:r>
          </w:p>
          <w:p w14:paraId="433D21AB" w14:textId="05F3C31D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4" w:type="dxa"/>
          </w:tcPr>
          <w:p w14:paraId="1B417A09" w14:textId="77777777" w:rsidR="00AC10A4" w:rsidRPr="00041EFA" w:rsidRDefault="00AC10A4" w:rsidP="00AC10A4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39F367BD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ind w:left="-1809" w:firstLine="2206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49DF878A" w14:textId="42E3A4CB" w:rsidR="00AC10A4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</w:t>
            </w:r>
            <w:r w:rsidR="0016212E">
              <w:rPr>
                <w:sz w:val="24"/>
                <w:szCs w:val="24"/>
              </w:rPr>
              <w:t xml:space="preserve">Параньгинская </w:t>
            </w:r>
            <w:r w:rsidR="004C72F4">
              <w:rPr>
                <w:sz w:val="24"/>
                <w:szCs w:val="24"/>
              </w:rPr>
              <w:t>централизованная клубная система</w:t>
            </w:r>
            <w:r w:rsidRPr="00041EFA">
              <w:rPr>
                <w:sz w:val="24"/>
                <w:szCs w:val="24"/>
              </w:rPr>
              <w:t>»</w:t>
            </w:r>
          </w:p>
          <w:p w14:paraId="1F5F96B8" w14:textId="77777777" w:rsidR="0016212E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Параньгинского муниципального района</w:t>
            </w:r>
          </w:p>
          <w:p w14:paraId="3125E5AA" w14:textId="77777777" w:rsidR="0016212E" w:rsidRPr="00041EFA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Марий Эл</w:t>
            </w:r>
          </w:p>
          <w:p w14:paraId="15E875EA" w14:textId="676D24F7" w:rsidR="00AC10A4" w:rsidRPr="00041EFA" w:rsidRDefault="0098743D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7F7D8D">
              <w:rPr>
                <w:sz w:val="24"/>
                <w:szCs w:val="24"/>
              </w:rPr>
              <w:t xml:space="preserve"> </w:t>
            </w:r>
            <w:r w:rsidR="00AC10A4" w:rsidRPr="00041EFA">
              <w:rPr>
                <w:sz w:val="24"/>
                <w:szCs w:val="24"/>
              </w:rPr>
              <w:t>Нигматзянова З.С.</w:t>
            </w:r>
          </w:p>
          <w:p w14:paraId="12004C9B" w14:textId="52AA16AD" w:rsidR="00AC10A4" w:rsidRPr="00041EFA" w:rsidRDefault="00AC10A4" w:rsidP="0016212E">
            <w:pPr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</w:t>
            </w:r>
            <w:r w:rsidR="0016212E">
              <w:rPr>
                <w:sz w:val="24"/>
                <w:szCs w:val="24"/>
              </w:rPr>
              <w:t>2</w:t>
            </w:r>
            <w:r w:rsidRPr="00041EFA">
              <w:rPr>
                <w:sz w:val="24"/>
                <w:szCs w:val="24"/>
              </w:rPr>
              <w:t>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  <w:p w14:paraId="30878B6F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329" w:type="dxa"/>
          </w:tcPr>
          <w:p w14:paraId="5AFCF2D8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34FD3A49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«ЦКС»</w:t>
            </w:r>
          </w:p>
          <w:p w14:paraId="71B1D8FC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__________</w:t>
            </w:r>
            <w:proofErr w:type="spellStart"/>
            <w:r w:rsidRPr="00041EFA">
              <w:rPr>
                <w:sz w:val="24"/>
                <w:szCs w:val="24"/>
              </w:rPr>
              <w:t>З.С.Нигматзянова</w:t>
            </w:r>
            <w:proofErr w:type="spellEnd"/>
          </w:p>
          <w:p w14:paraId="4EDE2CEA" w14:textId="77777777" w:rsidR="00AC10A4" w:rsidRPr="00041EFA" w:rsidRDefault="00AC10A4" w:rsidP="0016212E">
            <w:pPr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23 декабря 2021 г.</w:t>
            </w:r>
          </w:p>
          <w:p w14:paraId="3C6DE01B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</w:p>
        </w:tc>
      </w:tr>
    </w:tbl>
    <w:p w14:paraId="1FB2C818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28B31397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79035DA5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112C8253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 Л А Н</w:t>
      </w:r>
    </w:p>
    <w:p w14:paraId="73905588" w14:textId="6D4D3A2C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основных культурно</w:t>
      </w:r>
      <w:r w:rsidR="004C72F4">
        <w:rPr>
          <w:b/>
          <w:sz w:val="24"/>
          <w:szCs w:val="24"/>
        </w:rPr>
        <w:t>-</w:t>
      </w:r>
      <w:r w:rsidRPr="008420BA">
        <w:rPr>
          <w:b/>
          <w:sz w:val="24"/>
          <w:szCs w:val="24"/>
        </w:rPr>
        <w:t>просветительских мероприятий для школьников</w:t>
      </w:r>
    </w:p>
    <w:p w14:paraId="032E4922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в рамках реализации межведомственного проекта</w:t>
      </w:r>
    </w:p>
    <w:p w14:paraId="21B8413F" w14:textId="1632079A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«Культура для школьников» на 202</w:t>
      </w:r>
      <w:r w:rsidR="00B80CE1">
        <w:rPr>
          <w:b/>
          <w:sz w:val="24"/>
          <w:szCs w:val="24"/>
        </w:rPr>
        <w:t>5</w:t>
      </w:r>
      <w:r w:rsidRPr="008420BA">
        <w:rPr>
          <w:b/>
          <w:sz w:val="24"/>
          <w:szCs w:val="24"/>
        </w:rPr>
        <w:t xml:space="preserve"> г.</w:t>
      </w:r>
    </w:p>
    <w:p w14:paraId="34ABC197" w14:textId="77777777" w:rsidR="008420BA" w:rsidRPr="008420BA" w:rsidRDefault="008420BA" w:rsidP="008420BA">
      <w:pPr>
        <w:rPr>
          <w:b/>
          <w:sz w:val="24"/>
          <w:szCs w:val="24"/>
        </w:rPr>
      </w:pPr>
      <w:proofErr w:type="gramStart"/>
      <w:r w:rsidRPr="008420BA">
        <w:rPr>
          <w:b/>
          <w:sz w:val="24"/>
          <w:szCs w:val="24"/>
        </w:rPr>
        <w:t>муниципального  бюджетного</w:t>
      </w:r>
      <w:proofErr w:type="gramEnd"/>
      <w:r w:rsidRPr="008420BA">
        <w:rPr>
          <w:b/>
          <w:sz w:val="24"/>
          <w:szCs w:val="24"/>
        </w:rPr>
        <w:t xml:space="preserve"> учреждения культуры</w:t>
      </w:r>
    </w:p>
    <w:p w14:paraId="3C2E9513" w14:textId="1C9FB53B" w:rsidR="00A32B9F" w:rsidRPr="008420BA" w:rsidRDefault="008420BA" w:rsidP="008420BA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 xml:space="preserve"> </w:t>
      </w:r>
      <w:r w:rsidR="00A32B9F" w:rsidRPr="008420BA">
        <w:rPr>
          <w:b/>
          <w:sz w:val="24"/>
          <w:szCs w:val="24"/>
        </w:rPr>
        <w:t>«</w:t>
      </w:r>
      <w:r w:rsidR="004C72F4">
        <w:rPr>
          <w:b/>
          <w:sz w:val="24"/>
          <w:szCs w:val="24"/>
        </w:rPr>
        <w:t>Параньгинская ц</w:t>
      </w:r>
      <w:r w:rsidR="00A32B9F" w:rsidRPr="008420BA">
        <w:rPr>
          <w:b/>
          <w:sz w:val="24"/>
          <w:szCs w:val="24"/>
        </w:rPr>
        <w:t>ентрализованная клубная система»</w:t>
      </w:r>
    </w:p>
    <w:p w14:paraId="6219BDDC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Параньгинского муниципального района</w:t>
      </w:r>
    </w:p>
    <w:p w14:paraId="10959776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Республики Марий Эл</w:t>
      </w:r>
    </w:p>
    <w:p w14:paraId="55E04AFB" w14:textId="77777777" w:rsidR="008856B9" w:rsidRPr="008420BA" w:rsidRDefault="008856B9" w:rsidP="00563174">
      <w:pPr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a3"/>
        <w:tblW w:w="14673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04"/>
        <w:gridCol w:w="1172"/>
        <w:gridCol w:w="425"/>
        <w:gridCol w:w="142"/>
        <w:gridCol w:w="3326"/>
        <w:gridCol w:w="1802"/>
        <w:gridCol w:w="3738"/>
      </w:tblGrid>
      <w:tr w:rsidR="0005450B" w:rsidRPr="00041EFA" w14:paraId="7176F7F8" w14:textId="77777777" w:rsidTr="0059291D">
        <w:tc>
          <w:tcPr>
            <w:tcW w:w="636" w:type="dxa"/>
          </w:tcPr>
          <w:p w14:paraId="18A9531B" w14:textId="77777777" w:rsidR="00AC10A4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№</w:t>
            </w:r>
          </w:p>
          <w:p w14:paraId="32E5F71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п/п</w:t>
            </w:r>
          </w:p>
        </w:tc>
        <w:tc>
          <w:tcPr>
            <w:tcW w:w="3432" w:type="dxa"/>
            <w:gridSpan w:val="2"/>
          </w:tcPr>
          <w:p w14:paraId="3B443339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7" w:type="dxa"/>
            <w:gridSpan w:val="2"/>
          </w:tcPr>
          <w:p w14:paraId="426DE8B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68" w:type="dxa"/>
            <w:gridSpan w:val="2"/>
          </w:tcPr>
          <w:p w14:paraId="0D84F07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02" w:type="dxa"/>
          </w:tcPr>
          <w:p w14:paraId="400921F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статус</w:t>
            </w:r>
          </w:p>
        </w:tc>
        <w:tc>
          <w:tcPr>
            <w:tcW w:w="3738" w:type="dxa"/>
          </w:tcPr>
          <w:p w14:paraId="39684DA1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комментарии</w:t>
            </w:r>
          </w:p>
        </w:tc>
      </w:tr>
      <w:tr w:rsidR="00B55E09" w:rsidRPr="00041EFA" w14:paraId="2298430D" w14:textId="77777777" w:rsidTr="0059291D">
        <w:tc>
          <w:tcPr>
            <w:tcW w:w="14673" w:type="dxa"/>
            <w:gridSpan w:val="9"/>
          </w:tcPr>
          <w:p w14:paraId="7C13E72A" w14:textId="77777777" w:rsidR="00B55E09" w:rsidRPr="00041EFA" w:rsidRDefault="00B55E09" w:rsidP="00AC10A4">
            <w:pPr>
              <w:pStyle w:val="a4"/>
              <w:tabs>
                <w:tab w:val="left" w:pos="4803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I.</w:t>
            </w:r>
            <w:r w:rsidRPr="00041EFA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5450B" w:rsidRPr="00041EFA" w14:paraId="08F411F7" w14:textId="77777777" w:rsidTr="00AC10A4">
        <w:tc>
          <w:tcPr>
            <w:tcW w:w="636" w:type="dxa"/>
          </w:tcPr>
          <w:p w14:paraId="465108E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</w:t>
            </w:r>
            <w:r w:rsidR="0005450B" w:rsidRPr="00041EFA">
              <w:rPr>
                <w:sz w:val="24"/>
                <w:szCs w:val="24"/>
              </w:rPr>
              <w:t>.1</w:t>
            </w:r>
          </w:p>
        </w:tc>
        <w:tc>
          <w:tcPr>
            <w:tcW w:w="3432" w:type="dxa"/>
            <w:gridSpan w:val="2"/>
          </w:tcPr>
          <w:p w14:paraId="2DCECB07" w14:textId="69032E8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Согласование плана основных культурно</w:t>
            </w:r>
            <w:r w:rsidR="0004273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просветительских мероприятий для школьников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</w:t>
            </w:r>
            <w:r w:rsidR="00230A20"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 xml:space="preserve">Параньгинского </w:t>
            </w:r>
            <w:proofErr w:type="gramStart"/>
            <w:r w:rsidR="002929AB" w:rsidRPr="00041EFA">
              <w:rPr>
                <w:sz w:val="24"/>
                <w:szCs w:val="24"/>
              </w:rPr>
              <w:t xml:space="preserve">района </w:t>
            </w:r>
            <w:r w:rsidRPr="00041EFA">
              <w:rPr>
                <w:sz w:val="24"/>
                <w:szCs w:val="24"/>
              </w:rPr>
              <w:t xml:space="preserve"> с</w:t>
            </w:r>
            <w:proofErr w:type="gramEnd"/>
            <w:r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>отделом образования и по делам молодежи администрации Параньгинского района</w:t>
            </w:r>
          </w:p>
        </w:tc>
        <w:tc>
          <w:tcPr>
            <w:tcW w:w="1597" w:type="dxa"/>
            <w:gridSpan w:val="2"/>
          </w:tcPr>
          <w:p w14:paraId="714F87DC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</w:t>
            </w:r>
          </w:p>
          <w:p w14:paraId="131BE53B" w14:textId="1EC915D5" w:rsidR="002929AB" w:rsidRPr="00041EFA" w:rsidRDefault="002929AB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3035C7E6" w14:textId="2D3126F3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ЦКС»</w:t>
            </w:r>
          </w:p>
          <w:p w14:paraId="1A4296A0" w14:textId="77777777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7994A5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EC50F99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2088C764" w14:textId="77777777" w:rsidTr="00AC10A4">
        <w:tc>
          <w:tcPr>
            <w:tcW w:w="636" w:type="dxa"/>
          </w:tcPr>
          <w:p w14:paraId="1661D8BF" w14:textId="77777777" w:rsidR="008856B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1.2</w:t>
            </w:r>
          </w:p>
        </w:tc>
        <w:tc>
          <w:tcPr>
            <w:tcW w:w="3432" w:type="dxa"/>
            <w:gridSpan w:val="2"/>
          </w:tcPr>
          <w:p w14:paraId="42C4CAB6" w14:textId="6EC412FE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Составление</w:t>
            </w:r>
            <w:r w:rsidR="00161894" w:rsidRPr="00041EFA">
              <w:rPr>
                <w:sz w:val="24"/>
                <w:szCs w:val="24"/>
              </w:rPr>
              <w:t xml:space="preserve"> (формирование)</w:t>
            </w:r>
            <w:r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lastRenderedPageBreak/>
              <w:t xml:space="preserve">сводной афиши </w:t>
            </w:r>
            <w:r w:rsidR="00161894" w:rsidRPr="00041EFA">
              <w:rPr>
                <w:sz w:val="24"/>
                <w:szCs w:val="24"/>
              </w:rPr>
              <w:t>культурно</w:t>
            </w:r>
            <w:r w:rsidR="007F7D8D">
              <w:rPr>
                <w:sz w:val="24"/>
                <w:szCs w:val="24"/>
              </w:rPr>
              <w:t>-</w:t>
            </w:r>
            <w:r w:rsidR="00161894" w:rsidRPr="00041EFA">
              <w:rPr>
                <w:sz w:val="24"/>
                <w:szCs w:val="24"/>
              </w:rPr>
              <w:t xml:space="preserve">просветительских </w:t>
            </w:r>
            <w:r w:rsidRPr="00041EFA">
              <w:rPr>
                <w:sz w:val="24"/>
                <w:szCs w:val="24"/>
              </w:rPr>
              <w:t>мероприятий</w:t>
            </w:r>
            <w:r w:rsidR="00161894" w:rsidRPr="00041EFA">
              <w:rPr>
                <w:sz w:val="24"/>
                <w:szCs w:val="24"/>
              </w:rPr>
              <w:t xml:space="preserve"> для </w:t>
            </w:r>
            <w:proofErr w:type="gramStart"/>
            <w:r w:rsidR="00161894" w:rsidRPr="00041EFA">
              <w:rPr>
                <w:sz w:val="24"/>
                <w:szCs w:val="24"/>
              </w:rPr>
              <w:t xml:space="preserve">школьников </w:t>
            </w:r>
            <w:r w:rsidRPr="00041EFA">
              <w:rPr>
                <w:sz w:val="24"/>
                <w:szCs w:val="24"/>
              </w:rPr>
              <w:t xml:space="preserve"> учреждений</w:t>
            </w:r>
            <w:proofErr w:type="gramEnd"/>
            <w:r w:rsidRPr="00041EFA">
              <w:rPr>
                <w:sz w:val="24"/>
                <w:szCs w:val="24"/>
              </w:rPr>
              <w:t xml:space="preserve"> культуры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Параньгинского района в рамках проекта «Культура для школьников»</w:t>
            </w:r>
            <w:r w:rsidR="00161894" w:rsidRPr="00041EFA">
              <w:rPr>
                <w:sz w:val="24"/>
                <w:szCs w:val="24"/>
              </w:rPr>
              <w:t>, регулярное ее обновление</w:t>
            </w:r>
            <w:r w:rsidRPr="00041EFA">
              <w:rPr>
                <w:sz w:val="24"/>
                <w:szCs w:val="24"/>
              </w:rPr>
              <w:t xml:space="preserve"> и размещение ее на официальном сайте учреждения</w:t>
            </w:r>
          </w:p>
        </w:tc>
        <w:tc>
          <w:tcPr>
            <w:tcW w:w="1597" w:type="dxa"/>
            <w:gridSpan w:val="2"/>
          </w:tcPr>
          <w:p w14:paraId="12A19238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до 15 числа </w:t>
            </w:r>
            <w:r w:rsidRPr="00041EFA">
              <w:rPr>
                <w:sz w:val="24"/>
                <w:szCs w:val="24"/>
              </w:rPr>
              <w:lastRenderedPageBreak/>
              <w:t>каждого месяца на предстоящий месяц</w:t>
            </w:r>
          </w:p>
        </w:tc>
        <w:tc>
          <w:tcPr>
            <w:tcW w:w="3468" w:type="dxa"/>
            <w:gridSpan w:val="2"/>
          </w:tcPr>
          <w:p w14:paraId="5B73299C" w14:textId="185A64A2" w:rsidR="002929AB" w:rsidRPr="00041EFA" w:rsidRDefault="00042731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О</w:t>
            </w:r>
            <w:r w:rsidR="002929AB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2929AB" w:rsidRPr="00041EFA">
              <w:rPr>
                <w:sz w:val="24"/>
                <w:szCs w:val="24"/>
              </w:rPr>
              <w:t xml:space="preserve">методический </w:t>
            </w:r>
            <w:r w:rsidR="002929AB" w:rsidRPr="00041EFA">
              <w:rPr>
                <w:sz w:val="24"/>
                <w:szCs w:val="24"/>
              </w:rPr>
              <w:lastRenderedPageBreak/>
              <w:t>центр МБУК «</w:t>
            </w:r>
            <w:r w:rsidR="007F7D8D">
              <w:rPr>
                <w:sz w:val="24"/>
                <w:szCs w:val="24"/>
              </w:rPr>
              <w:t>Параньгинская</w:t>
            </w:r>
            <w:r w:rsidR="00B80CE1">
              <w:rPr>
                <w:sz w:val="24"/>
                <w:szCs w:val="24"/>
              </w:rPr>
              <w:t xml:space="preserve"> </w:t>
            </w:r>
            <w:r w:rsidR="007F7D8D">
              <w:rPr>
                <w:sz w:val="24"/>
                <w:szCs w:val="24"/>
              </w:rPr>
              <w:t>ЦКС»</w:t>
            </w:r>
          </w:p>
          <w:p w14:paraId="6C10398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57B296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20EF89DE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786C25C6" w14:textId="77777777" w:rsidTr="00AC10A4">
        <w:tc>
          <w:tcPr>
            <w:tcW w:w="636" w:type="dxa"/>
          </w:tcPr>
          <w:p w14:paraId="3A561494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1.3</w:t>
            </w:r>
          </w:p>
        </w:tc>
        <w:tc>
          <w:tcPr>
            <w:tcW w:w="3432" w:type="dxa"/>
            <w:gridSpan w:val="2"/>
          </w:tcPr>
          <w:p w14:paraId="13605606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Предоставление отчетов о реализации проекта «Культура для школьников»:</w:t>
            </w:r>
          </w:p>
          <w:p w14:paraId="71D0D900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Ежемесячный статистический по охвату школьников;</w:t>
            </w:r>
          </w:p>
          <w:p w14:paraId="7421D75F" w14:textId="47677B9C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Ежеквартальный информационно</w:t>
            </w:r>
            <w:r w:rsidR="00B80CE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статистический о реализации проекта</w:t>
            </w:r>
          </w:p>
          <w:p w14:paraId="02B8D6F1" w14:textId="13091CCC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в разрезе возрастных групп: </w:t>
            </w:r>
          </w:p>
          <w:p w14:paraId="19B36A7E" w14:textId="77777777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1-4 классов, 5-8 классов,</w:t>
            </w:r>
            <w:r w:rsidR="00042731">
              <w:rPr>
                <w:sz w:val="24"/>
                <w:szCs w:val="24"/>
              </w:rPr>
              <w:t xml:space="preserve"> </w:t>
            </w:r>
          </w:p>
          <w:p w14:paraId="515059D0" w14:textId="7E04D02E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597" w:type="dxa"/>
            <w:gridSpan w:val="2"/>
          </w:tcPr>
          <w:p w14:paraId="1292559C" w14:textId="77777777" w:rsidR="00CC29FC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весь период до</w:t>
            </w:r>
          </w:p>
          <w:p w14:paraId="12EAFB5F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29 числа последнего месяца – ежемесячный,</w:t>
            </w:r>
          </w:p>
          <w:p w14:paraId="5BBA19BE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до 29 числа последнего квартального месяца - квартальный</w:t>
            </w:r>
          </w:p>
        </w:tc>
        <w:tc>
          <w:tcPr>
            <w:tcW w:w="3468" w:type="dxa"/>
            <w:gridSpan w:val="2"/>
          </w:tcPr>
          <w:p w14:paraId="0D7A6AA3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организационно – методический центр МБУК «Централизованная клубная система</w:t>
            </w:r>
          </w:p>
          <w:p w14:paraId="2C59B62C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8AE905A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BE4826C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69F838F2" w14:textId="77777777" w:rsidTr="00AC10A4">
        <w:tc>
          <w:tcPr>
            <w:tcW w:w="636" w:type="dxa"/>
          </w:tcPr>
          <w:p w14:paraId="67F21423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1.4</w:t>
            </w:r>
          </w:p>
        </w:tc>
        <w:tc>
          <w:tcPr>
            <w:tcW w:w="3432" w:type="dxa"/>
            <w:gridSpan w:val="2"/>
          </w:tcPr>
          <w:p w14:paraId="4CFB829E" w14:textId="2930D3D9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Подведение итогов реализации проекта «Культура для школьников» за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7" w:type="dxa"/>
            <w:gridSpan w:val="2"/>
          </w:tcPr>
          <w:p w14:paraId="67CEC38F" w14:textId="46F220C8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02312ED4" w14:textId="5D65F543" w:rsidR="00447D56" w:rsidRPr="00041EFA" w:rsidRDefault="007F7D8D" w:rsidP="00AC10A4">
            <w:pPr>
              <w:spacing w:line="240" w:lineRule="atLeast"/>
              <w:ind w:left="0" w:hanging="95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447D56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447D56" w:rsidRPr="00041EFA">
              <w:rPr>
                <w:sz w:val="24"/>
                <w:szCs w:val="24"/>
              </w:rPr>
              <w:t>методический центр МБУК «</w:t>
            </w:r>
            <w:r>
              <w:rPr>
                <w:sz w:val="24"/>
                <w:szCs w:val="24"/>
              </w:rPr>
              <w:t>Параньгинская ЦКС»</w:t>
            </w:r>
          </w:p>
          <w:p w14:paraId="33DE2161" w14:textId="77777777" w:rsidR="00447D56" w:rsidRPr="00041EFA" w:rsidRDefault="00447D56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BB36014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B79C7F0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5E09" w:rsidRPr="00041EFA" w14:paraId="22119DB8" w14:textId="77777777" w:rsidTr="0059291D">
        <w:tc>
          <w:tcPr>
            <w:tcW w:w="14673" w:type="dxa"/>
            <w:gridSpan w:val="9"/>
          </w:tcPr>
          <w:p w14:paraId="72AD984B" w14:textId="77777777" w:rsidR="00B55E09" w:rsidRPr="00041EFA" w:rsidRDefault="00B55E09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II</w:t>
            </w:r>
            <w:r w:rsidRPr="00041EFA">
              <w:rPr>
                <w:b/>
                <w:sz w:val="24"/>
                <w:szCs w:val="24"/>
              </w:rPr>
              <w:t>.</w:t>
            </w:r>
            <w:r w:rsidR="00545220" w:rsidRPr="00041EFA">
              <w:rPr>
                <w:b/>
                <w:sz w:val="24"/>
                <w:szCs w:val="24"/>
              </w:rPr>
              <w:t>Мероприятия Проекта «Пушкинская карта» для всех направлений проекта «Культура для школьников» -</w:t>
            </w:r>
          </w:p>
          <w:p w14:paraId="08B8632B" w14:textId="77777777" w:rsidR="0098743D" w:rsidRDefault="00545220" w:rsidP="001F041B">
            <w:pPr>
              <w:spacing w:line="240" w:lineRule="atLeast"/>
              <w:ind w:left="0"/>
              <w:rPr>
                <w:b/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>План мероприятий формируется минимум за один месяц до проведения мероприятий</w:t>
            </w:r>
          </w:p>
          <w:p w14:paraId="24C12E15" w14:textId="00702540" w:rsidR="00545220" w:rsidRPr="00041EFA" w:rsidRDefault="00545220" w:rsidP="001F041B">
            <w:pPr>
              <w:spacing w:line="240" w:lineRule="atLeast"/>
              <w:ind w:left="0"/>
              <w:rPr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 xml:space="preserve"> и размещается на официальном сайте МБУК «</w:t>
            </w:r>
            <w:r w:rsidR="007F7D8D">
              <w:rPr>
                <w:b/>
                <w:i/>
                <w:sz w:val="24"/>
                <w:szCs w:val="24"/>
              </w:rPr>
              <w:t>Параньгинская ЦКС</w:t>
            </w:r>
            <w:r w:rsidRPr="00041EF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9291D" w:rsidRPr="00041EFA" w14:paraId="329EEFEC" w14:textId="77777777" w:rsidTr="0059291D">
        <w:tc>
          <w:tcPr>
            <w:tcW w:w="636" w:type="dxa"/>
          </w:tcPr>
          <w:p w14:paraId="18DC5744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14:paraId="6D53DEDA" w14:textId="77777777" w:rsidR="00042731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культурно</w:t>
            </w:r>
            <w:r w:rsidR="007F7D8D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 xml:space="preserve">досуговых и массовых </w:t>
            </w:r>
            <w:r w:rsidRPr="00041EFA">
              <w:rPr>
                <w:sz w:val="24"/>
                <w:szCs w:val="24"/>
              </w:rPr>
              <w:lastRenderedPageBreak/>
              <w:t xml:space="preserve">мероприятий для детей и подростков в разрезе возрастных групп: </w:t>
            </w:r>
            <w:r w:rsidR="00230A20" w:rsidRPr="00041EFA">
              <w:rPr>
                <w:sz w:val="24"/>
                <w:szCs w:val="24"/>
              </w:rPr>
              <w:t xml:space="preserve">обучающихся </w:t>
            </w:r>
            <w:r w:rsidRPr="00041EFA">
              <w:rPr>
                <w:sz w:val="24"/>
                <w:szCs w:val="24"/>
              </w:rPr>
              <w:t>1-4 классов,</w:t>
            </w:r>
          </w:p>
          <w:p w14:paraId="580C80C0" w14:textId="773CAA08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5-8 классов,</w:t>
            </w:r>
            <w:r w:rsidR="00AC10A4"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gridSpan w:val="2"/>
          </w:tcPr>
          <w:p w14:paraId="72B436AA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893" w:type="dxa"/>
            <w:gridSpan w:val="3"/>
          </w:tcPr>
          <w:p w14:paraId="06A20DB3" w14:textId="77777777" w:rsidR="00B55E09" w:rsidRPr="00041EFA" w:rsidRDefault="00545220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  <w:r w:rsidR="007922EA" w:rsidRPr="00041EFA">
              <w:rPr>
                <w:sz w:val="24"/>
                <w:szCs w:val="24"/>
              </w:rPr>
              <w:t>,</w:t>
            </w:r>
          </w:p>
          <w:p w14:paraId="11F43BE9" w14:textId="77777777" w:rsidR="007922EA" w:rsidRPr="00041EFA" w:rsidRDefault="007922EA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Отдел образования и по делам </w:t>
            </w:r>
            <w:r w:rsidRPr="00041EFA">
              <w:rPr>
                <w:sz w:val="24"/>
                <w:szCs w:val="24"/>
              </w:rPr>
              <w:lastRenderedPageBreak/>
              <w:t>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61AB0FBE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7A87CB67" w14:textId="77777777" w:rsidR="00A83EF4" w:rsidRPr="00041EFA" w:rsidRDefault="00A83EF4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Мероприятия с участием художественной </w:t>
            </w:r>
            <w:r w:rsidRPr="00041EFA">
              <w:rPr>
                <w:sz w:val="24"/>
                <w:szCs w:val="24"/>
              </w:rPr>
              <w:lastRenderedPageBreak/>
              <w:t>самодеятельности, артистов. Проведение концертов, шоу – программ, тематических досуговых и развлекательных мероприятий, игр КВН, показов спектаклей.</w:t>
            </w:r>
          </w:p>
          <w:p w14:paraId="46933763" w14:textId="77777777" w:rsidR="007E6B92" w:rsidRPr="00041EFA" w:rsidRDefault="00A83EF4" w:rsidP="00563174">
            <w:pPr>
              <w:spacing w:line="240" w:lineRule="atLeast"/>
              <w:ind w:lef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41EFA">
              <w:rPr>
                <w:i/>
                <w:sz w:val="24"/>
                <w:szCs w:val="24"/>
              </w:rPr>
              <w:t xml:space="preserve">Афиши на </w:t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>официальном сайте МБУК «</w:t>
            </w:r>
            <w:proofErr w:type="gramStart"/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>ЦКС»  -</w:t>
            </w:r>
            <w:proofErr w:type="gramEnd"/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ссылка на сайт   </w:t>
            </w:r>
            <w:hyperlink r:id="rId5" w:tgtFrame="_blank" w:history="1">
              <w:r w:rsidR="007E6B92" w:rsidRPr="00041EFA">
                <w:rPr>
                  <w:rStyle w:val="a5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http://ckspa.ucoz.com/</w:t>
              </w:r>
            </w:hyperlink>
            <w:r w:rsidR="007E6B92" w:rsidRPr="00041EF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B92" w:rsidRPr="00041EFA">
              <w:rPr>
                <w:i/>
                <w:color w:val="000000" w:themeColor="text1"/>
                <w:sz w:val="24"/>
                <w:szCs w:val="24"/>
              </w:rPr>
              <w:br/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и социальной сети в ВКонтакте -  группа ЦКС</w:t>
            </w:r>
          </w:p>
          <w:p w14:paraId="18C0AC4E" w14:textId="77777777" w:rsidR="00B55E09" w:rsidRPr="00041EFA" w:rsidRDefault="00B55E0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6B92" w:rsidRPr="00041EFA" w14:paraId="532A97D8" w14:textId="77777777" w:rsidTr="0059291D">
        <w:tc>
          <w:tcPr>
            <w:tcW w:w="14673" w:type="dxa"/>
            <w:gridSpan w:val="9"/>
          </w:tcPr>
          <w:p w14:paraId="1667046F" w14:textId="77777777" w:rsidR="007E6B92" w:rsidRPr="00041EFA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="0005450B" w:rsidRPr="00041EFA">
              <w:rPr>
                <w:b/>
                <w:sz w:val="24"/>
                <w:szCs w:val="24"/>
              </w:rPr>
              <w:t>.</w:t>
            </w:r>
            <w:r w:rsidRPr="00041EFA">
              <w:rPr>
                <w:b/>
                <w:sz w:val="24"/>
                <w:szCs w:val="24"/>
              </w:rPr>
              <w:t>Мероприятия по направлению проекта «Культура для школьников»</w:t>
            </w:r>
          </w:p>
          <w:p w14:paraId="0921C5AF" w14:textId="77777777" w:rsidR="00D34EF2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 xml:space="preserve">План мероприятий формируется минимум за один месяц до проведения мероприятий </w:t>
            </w:r>
          </w:p>
          <w:p w14:paraId="6FA97641" w14:textId="20766FF4" w:rsidR="007E6B92" w:rsidRPr="00041EFA" w:rsidRDefault="007E6B92" w:rsidP="001F041B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и размещается на официальном сайте МБУК «</w:t>
            </w:r>
            <w:r w:rsidR="007F7D8D">
              <w:rPr>
                <w:b/>
                <w:sz w:val="24"/>
                <w:szCs w:val="24"/>
              </w:rPr>
              <w:t>Параньгинская ЦКС</w:t>
            </w:r>
            <w:r w:rsidRPr="00041EFA">
              <w:rPr>
                <w:b/>
                <w:sz w:val="24"/>
                <w:szCs w:val="24"/>
              </w:rPr>
              <w:t>»</w:t>
            </w:r>
          </w:p>
        </w:tc>
      </w:tr>
      <w:tr w:rsidR="00F653F5" w:rsidRPr="00041EFA" w14:paraId="34DBE181" w14:textId="77777777" w:rsidTr="0059291D">
        <w:tc>
          <w:tcPr>
            <w:tcW w:w="636" w:type="dxa"/>
          </w:tcPr>
          <w:p w14:paraId="2410199B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</w:p>
        </w:tc>
        <w:tc>
          <w:tcPr>
            <w:tcW w:w="3432" w:type="dxa"/>
            <w:gridSpan w:val="2"/>
          </w:tcPr>
          <w:p w14:paraId="2315A197" w14:textId="77777777" w:rsidR="00F653F5" w:rsidRDefault="00F653F5" w:rsidP="00F653F5">
            <w:pPr>
              <w:spacing w:line="240" w:lineRule="atLea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программ в рамках «Эхо» Фестиваля (Международный кинофестиваль «Дни короткометражного кино»)</w:t>
            </w:r>
          </w:p>
          <w:p w14:paraId="18B30483" w14:textId="397ACAFE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Работа киноклуба «Светлячок»</w:t>
            </w:r>
          </w:p>
        </w:tc>
        <w:tc>
          <w:tcPr>
            <w:tcW w:w="1739" w:type="dxa"/>
            <w:gridSpan w:val="3"/>
          </w:tcPr>
          <w:p w14:paraId="4CBAA52D" w14:textId="595E906F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</w:tcPr>
          <w:p w14:paraId="2F5F8631" w14:textId="1BD7C905" w:rsidR="00F653F5" w:rsidRPr="00041EFA" w:rsidRDefault="00F653F5" w:rsidP="00F653F5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7EABCD47" w14:textId="40477E5D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FEF27F0" w14:textId="6D7ACC4D" w:rsidR="00F653F5" w:rsidRPr="00041EFA" w:rsidRDefault="00F653F5" w:rsidP="00F653F5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653F5" w:rsidRPr="00041EFA" w14:paraId="73820BC5" w14:textId="77777777" w:rsidTr="0059291D">
        <w:tc>
          <w:tcPr>
            <w:tcW w:w="636" w:type="dxa"/>
          </w:tcPr>
          <w:p w14:paraId="7266D7FE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32" w:type="dxa"/>
            <w:gridSpan w:val="2"/>
          </w:tcPr>
          <w:p w14:paraId="6E792C13" w14:textId="1F36474D" w:rsidR="00F653F5" w:rsidRPr="000D2DFD" w:rsidRDefault="00F653F5" w:rsidP="00F653F5">
            <w:pPr>
              <w:spacing w:line="240" w:lineRule="atLea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фольклора</w:t>
            </w:r>
          </w:p>
        </w:tc>
        <w:tc>
          <w:tcPr>
            <w:tcW w:w="1739" w:type="dxa"/>
            <w:gridSpan w:val="3"/>
          </w:tcPr>
          <w:p w14:paraId="399CB808" w14:textId="6A872CFD" w:rsidR="00F653F5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3326" w:type="dxa"/>
          </w:tcPr>
          <w:p w14:paraId="4C4CF0BC" w14:textId="3859A05A" w:rsidR="00F653F5" w:rsidRPr="00041EFA" w:rsidRDefault="00621B48" w:rsidP="00621B48">
            <w:pPr>
              <w:spacing w:line="240" w:lineRule="atLeast"/>
              <w:ind w:left="0" w:hanging="243"/>
              <w:jc w:val="right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EBC305E" w14:textId="31E0FC28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F653F5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4985858" w14:textId="77777777" w:rsidR="00F653F5" w:rsidRPr="00041EFA" w:rsidRDefault="00F653F5" w:rsidP="00F653F5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653F5" w:rsidRPr="00041EFA" w14:paraId="7F000C34" w14:textId="77777777" w:rsidTr="0059291D">
        <w:tc>
          <w:tcPr>
            <w:tcW w:w="636" w:type="dxa"/>
          </w:tcPr>
          <w:p w14:paraId="5F0A82AB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3143CEEF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Подготовка и проведение районных торжественных и памятных мероприятий, посвященных:</w:t>
            </w:r>
          </w:p>
          <w:p w14:paraId="1166877C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Защитника Отечества</w:t>
            </w:r>
          </w:p>
          <w:p w14:paraId="25685FAA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Международному женскому Дню</w:t>
            </w:r>
            <w:r>
              <w:rPr>
                <w:sz w:val="26"/>
                <w:szCs w:val="26"/>
              </w:rPr>
              <w:t xml:space="preserve"> 8 </w:t>
            </w:r>
            <w:r>
              <w:rPr>
                <w:sz w:val="26"/>
                <w:szCs w:val="26"/>
              </w:rPr>
              <w:lastRenderedPageBreak/>
              <w:t>марта</w:t>
            </w:r>
          </w:p>
          <w:p w14:paraId="302AB867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погибших в радиационных авариях и катастрофах</w:t>
            </w:r>
          </w:p>
          <w:p w14:paraId="71F1115F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Празднику Весны и труда</w:t>
            </w:r>
          </w:p>
          <w:p w14:paraId="48344E11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Победы в ВОВ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D2DFD">
                <w:rPr>
                  <w:sz w:val="26"/>
                  <w:szCs w:val="26"/>
                </w:rPr>
                <w:t xml:space="preserve">1945 </w:t>
              </w:r>
              <w:proofErr w:type="spellStart"/>
              <w:r w:rsidRPr="000D2DFD">
                <w:rPr>
                  <w:sz w:val="26"/>
                  <w:szCs w:val="26"/>
                </w:rPr>
                <w:t>г</w:t>
              </w:r>
            </w:smartTag>
            <w:r w:rsidRPr="000D2DFD">
              <w:rPr>
                <w:sz w:val="26"/>
                <w:szCs w:val="26"/>
              </w:rPr>
              <w:t>.г</w:t>
            </w:r>
            <w:proofErr w:type="spellEnd"/>
          </w:p>
          <w:p w14:paraId="19A3B307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России</w:t>
            </w:r>
          </w:p>
          <w:p w14:paraId="3817C6A5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и скорби</w:t>
            </w:r>
          </w:p>
          <w:p w14:paraId="032C7D24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Государственного флага РФ</w:t>
            </w:r>
          </w:p>
          <w:p w14:paraId="5CC96F58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пожилых людей</w:t>
            </w:r>
          </w:p>
          <w:p w14:paraId="36C175B0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жертв политических репрессий</w:t>
            </w:r>
          </w:p>
          <w:p w14:paraId="36CCAEF0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народного единства и  образованию РМЭ</w:t>
            </w:r>
          </w:p>
          <w:p w14:paraId="65600A65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героев Отечества</w:t>
            </w:r>
          </w:p>
          <w:p w14:paraId="307BC365" w14:textId="77777777" w:rsidR="00F653F5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Конституции РФ</w:t>
            </w:r>
          </w:p>
          <w:p w14:paraId="1703D974" w14:textId="77777777" w:rsidR="00F653F5" w:rsidRPr="000D2DFD" w:rsidRDefault="00F653F5" w:rsidP="00F653F5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Международной декаде инвалидов</w:t>
            </w:r>
          </w:p>
          <w:p w14:paraId="09B9EFDD" w14:textId="77777777" w:rsidR="00F653F5" w:rsidRPr="000D2DFD" w:rsidRDefault="00F653F5" w:rsidP="00F653F5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</w:tcPr>
          <w:p w14:paraId="3D33B805" w14:textId="77777777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04275D47" w14:textId="77777777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75322EE0" w14:textId="73A6BAD0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213D4F86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48207CCE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2160BC5C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февраль</w:t>
            </w:r>
          </w:p>
          <w:p w14:paraId="1726E0E1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498DC7D8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март</w:t>
            </w:r>
          </w:p>
          <w:p w14:paraId="5F387478" w14:textId="77777777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13D918FB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0AA0128E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апрель</w:t>
            </w:r>
          </w:p>
          <w:p w14:paraId="39F47BFF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7345B821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54B5C9AA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5D066C60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5A78951C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5EFD4523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3552341F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2DA64C06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5FBF55F3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4A5127F7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2676FCA8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3DC78F46" w14:textId="77777777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2BD04CE5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август</w:t>
            </w:r>
          </w:p>
          <w:p w14:paraId="7122A636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594F4839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51928E0B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7E6025F1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499C889C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15319E78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ноябрь</w:t>
            </w:r>
          </w:p>
          <w:p w14:paraId="2B99143F" w14:textId="77777777" w:rsidR="00F653F5" w:rsidRPr="000D2DFD" w:rsidRDefault="00F653F5" w:rsidP="00F653F5">
            <w:pPr>
              <w:rPr>
                <w:sz w:val="26"/>
                <w:szCs w:val="26"/>
              </w:rPr>
            </w:pPr>
          </w:p>
          <w:p w14:paraId="2AAA86A3" w14:textId="77777777" w:rsidR="00F653F5" w:rsidRDefault="00F653F5" w:rsidP="00F653F5">
            <w:pPr>
              <w:rPr>
                <w:sz w:val="26"/>
                <w:szCs w:val="26"/>
              </w:rPr>
            </w:pPr>
          </w:p>
          <w:p w14:paraId="6AFBD535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5A2F42B8" w14:textId="77777777" w:rsidR="00F653F5" w:rsidRDefault="00F653F5" w:rsidP="00F653F5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621F7F68" w14:textId="77777777" w:rsidR="00F653F5" w:rsidRPr="000D2DFD" w:rsidRDefault="00F653F5" w:rsidP="00F65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26" w:type="dxa"/>
          </w:tcPr>
          <w:p w14:paraId="6D67AE91" w14:textId="7FA291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DA0DF32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F9F5801" w14:textId="77777777" w:rsidR="00F653F5" w:rsidRPr="00041EFA" w:rsidRDefault="00F653F5" w:rsidP="00F653F5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653F5" w:rsidRPr="00041EFA" w14:paraId="3ABAFB26" w14:textId="77777777" w:rsidTr="0059291D">
        <w:tc>
          <w:tcPr>
            <w:tcW w:w="636" w:type="dxa"/>
          </w:tcPr>
          <w:p w14:paraId="3FE13208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gridSpan w:val="2"/>
          </w:tcPr>
          <w:p w14:paraId="3D494296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для школьников»</w:t>
            </w:r>
          </w:p>
          <w:p w14:paraId="3E8C3AA0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рамках Всероссийского проекта 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в школах </w:t>
            </w:r>
            <w:r w:rsidRPr="00041EFA">
              <w:rPr>
                <w:sz w:val="24"/>
                <w:szCs w:val="24"/>
              </w:rPr>
              <w:lastRenderedPageBreak/>
              <w:t>России»</w:t>
            </w:r>
          </w:p>
          <w:p w14:paraId="24B1E691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(Проведение внеклассных часов с показом художественных фильмов и их обсуждением для обучающихся школ Параньгинского района)</w:t>
            </w:r>
          </w:p>
        </w:tc>
        <w:tc>
          <w:tcPr>
            <w:tcW w:w="1739" w:type="dxa"/>
            <w:gridSpan w:val="3"/>
          </w:tcPr>
          <w:p w14:paraId="57E7055E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года,</w:t>
            </w:r>
          </w:p>
          <w:p w14:paraId="54C5C5EF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по отдельному </w:t>
            </w:r>
            <w:r w:rsidRPr="00041EFA"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326" w:type="dxa"/>
          </w:tcPr>
          <w:p w14:paraId="4247330C" w14:textId="50C91CFA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ЦКС»,</w:t>
            </w:r>
          </w:p>
          <w:p w14:paraId="407E294D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Отдел образования и по </w:t>
            </w:r>
            <w:r w:rsidRPr="00041EFA">
              <w:rPr>
                <w:sz w:val="24"/>
                <w:szCs w:val="24"/>
              </w:rPr>
              <w:lastRenderedPageBreak/>
              <w:t>делам 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430355ED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257CAB0E" w14:textId="5E59A14A" w:rsidR="00F653F5" w:rsidRPr="00041EFA" w:rsidRDefault="00F653F5" w:rsidP="00F653F5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 xml:space="preserve">С октября 2021 г.  началась реализация 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реализация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Всероссийского проекта </w:t>
            </w:r>
            <w:r w:rsidRPr="00041EFA">
              <w:rPr>
                <w:color w:val="000000" w:themeColor="text1"/>
                <w:shd w:val="clear" w:color="auto" w:fill="FFFFFF"/>
              </w:rPr>
              <w:lastRenderedPageBreak/>
              <w:t>«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Киноуроки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 школах России», направленного на формирование и развитие системы воспитания подрастающего поколения. </w:t>
            </w:r>
            <w:r w:rsidRPr="00041EFA">
              <w:rPr>
                <w:color w:val="000000" w:themeColor="text1"/>
              </w:rPr>
              <w:t>«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в школах России» — это инновационная педагогическая система воспитания детей и подростков. Участникам мероприятия предлагаются фильмы, специально снятые для школьников, нацеленные на воспитание чувств и разговор о главных проблемах нашей жизни. В рамках данного проекта ребятам демонстрируются детские короткометражные фильмы о справедливости, искренности, чувстве долга и других духовно-нравственных понятиях. 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сопровождаются методическими пособиями для проведения бесед. После просмотра каждого фильма дети принимают активное участие в его обсуждении.</w:t>
            </w:r>
          </w:p>
        </w:tc>
      </w:tr>
      <w:tr w:rsidR="00F653F5" w:rsidRPr="00041EFA" w14:paraId="34E52E53" w14:textId="77777777" w:rsidTr="0059291D">
        <w:tc>
          <w:tcPr>
            <w:tcW w:w="636" w:type="dxa"/>
          </w:tcPr>
          <w:p w14:paraId="3241AA16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gridSpan w:val="2"/>
          </w:tcPr>
          <w:p w14:paraId="34CE025B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традиционных национальных праздников:</w:t>
            </w:r>
          </w:p>
          <w:p w14:paraId="5E3D3F96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Рождество Христово</w:t>
            </w:r>
          </w:p>
          <w:p w14:paraId="6EBD5839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Пасха</w:t>
            </w:r>
          </w:p>
          <w:p w14:paraId="70EE70C6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Сабантуй</w:t>
            </w:r>
          </w:p>
          <w:p w14:paraId="066955B1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Пеледыш</w:t>
            </w:r>
            <w:proofErr w:type="spellEnd"/>
            <w:r w:rsidRPr="00041EFA">
              <w:rPr>
                <w:sz w:val="24"/>
                <w:szCs w:val="24"/>
              </w:rPr>
              <w:t xml:space="preserve"> </w:t>
            </w:r>
            <w:proofErr w:type="spellStart"/>
            <w:r w:rsidRPr="00041EFA">
              <w:rPr>
                <w:sz w:val="24"/>
                <w:szCs w:val="24"/>
              </w:rPr>
              <w:t>пайрем</w:t>
            </w:r>
            <w:proofErr w:type="spellEnd"/>
          </w:p>
          <w:p w14:paraId="12092139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-Русская березка</w:t>
            </w:r>
          </w:p>
          <w:p w14:paraId="034C4AD9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- Троица</w:t>
            </w:r>
          </w:p>
          <w:p w14:paraId="20E010B8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Рамазан</w:t>
            </w:r>
          </w:p>
          <w:p w14:paraId="4EEE2AED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Курбан – байрам</w:t>
            </w:r>
          </w:p>
          <w:p w14:paraId="21F1ACE7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Масленица</w:t>
            </w:r>
          </w:p>
          <w:p w14:paraId="4F82D57C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Уарня</w:t>
            </w:r>
            <w:proofErr w:type="spellEnd"/>
          </w:p>
          <w:p w14:paraId="1C26DA32" w14:textId="6944DF65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 др.</w:t>
            </w:r>
          </w:p>
        </w:tc>
        <w:tc>
          <w:tcPr>
            <w:tcW w:w="1739" w:type="dxa"/>
            <w:gridSpan w:val="3"/>
          </w:tcPr>
          <w:p w14:paraId="123B0E5F" w14:textId="77777777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года,</w:t>
            </w:r>
          </w:p>
          <w:p w14:paraId="64648C02" w14:textId="7EA2FC78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26" w:type="dxa"/>
          </w:tcPr>
          <w:p w14:paraId="005C25DC" w14:textId="4DBC7D02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6A25296F" w14:textId="5314817A" w:rsidR="00F653F5" w:rsidRPr="00041EFA" w:rsidRDefault="00F653F5" w:rsidP="00F653F5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EB3703A" w14:textId="54B817A9" w:rsidR="00F653F5" w:rsidRPr="00041EFA" w:rsidRDefault="00F653F5" w:rsidP="00F653F5">
            <w:pPr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Праздники отражают всю палитру народов, проживающих в Республике Марий Эл: русских, марийцев, татар и др.</w:t>
            </w:r>
          </w:p>
        </w:tc>
      </w:tr>
      <w:tr w:rsidR="00621B48" w:rsidRPr="00041EFA" w14:paraId="682BAE3D" w14:textId="77777777" w:rsidTr="0059291D">
        <w:tc>
          <w:tcPr>
            <w:tcW w:w="636" w:type="dxa"/>
          </w:tcPr>
          <w:p w14:paraId="572EE40B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  <w:gridSpan w:val="2"/>
          </w:tcPr>
          <w:p w14:paraId="5B119F70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Цикл мероприятий, посвященных:</w:t>
            </w:r>
          </w:p>
          <w:p w14:paraId="4E1E76D6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национального героя;</w:t>
            </w:r>
          </w:p>
          <w:p w14:paraId="3911623B" w14:textId="01C1BFD8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марийской письменности</w:t>
            </w:r>
          </w:p>
        </w:tc>
        <w:tc>
          <w:tcPr>
            <w:tcW w:w="1739" w:type="dxa"/>
            <w:gridSpan w:val="3"/>
          </w:tcPr>
          <w:p w14:paraId="00E97B9E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18380E15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3980F026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26 апреля</w:t>
            </w:r>
          </w:p>
          <w:p w14:paraId="2289B52F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6CD40760" w14:textId="17F88DCA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10декабря</w:t>
            </w:r>
          </w:p>
        </w:tc>
        <w:tc>
          <w:tcPr>
            <w:tcW w:w="3326" w:type="dxa"/>
          </w:tcPr>
          <w:p w14:paraId="35643D53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1D2BD74D" w14:textId="619162CE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5EF6E54" w14:textId="218867E2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685FB0" w14:textId="064584F5" w:rsidR="00621B48" w:rsidRPr="00041EFA" w:rsidRDefault="00621B48" w:rsidP="00621B48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1B48" w:rsidRPr="00041EFA" w14:paraId="70185189" w14:textId="77777777" w:rsidTr="0059291D">
        <w:tc>
          <w:tcPr>
            <w:tcW w:w="636" w:type="dxa"/>
          </w:tcPr>
          <w:p w14:paraId="6EC8490D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32" w:type="dxa"/>
            <w:gridSpan w:val="2"/>
          </w:tcPr>
          <w:p w14:paraId="090603ED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«Каникулы продолжаются»</w:t>
            </w:r>
          </w:p>
          <w:p w14:paraId="46D13EC3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летней развлекательной смены для детей и подростков</w:t>
            </w:r>
          </w:p>
          <w:p w14:paraId="637D2872" w14:textId="6461AA5C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739" w:type="dxa"/>
            <w:gridSpan w:val="3"/>
          </w:tcPr>
          <w:p w14:paraId="60222481" w14:textId="11D17E5D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июль</w:t>
            </w:r>
          </w:p>
        </w:tc>
        <w:tc>
          <w:tcPr>
            <w:tcW w:w="3326" w:type="dxa"/>
          </w:tcPr>
          <w:p w14:paraId="4C02978A" w14:textId="2CE981B0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A7C69B8" w14:textId="152116DB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1F0707E" w14:textId="317681D6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1 по 31 июля будет организована развлекательная смена. В течение всей смены ребята будут вовлечены в калейдоскоп различных событий. Большое внимание будет уделяться здоровому образу жизни, изучению правил дорожного движения, пожарной безопасности, правилам поведения в лесу и на воде, борьбе с наркоманией. Работники культуры запланировали беседы, направленные на психологическую поддержку детей, игры на сплочение и проявление ярких индивидуальных качеств. Запланированы спортивно-развлекательные мероприятия, конкурсы, интеллектуальные игры, показы художественных и </w:t>
            </w: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мультипликационных фильмов и многое другое. Работники культуры будут стараться, чтобы у детей остались яркие впечатления от совместно проведенного отдыха.</w:t>
            </w:r>
          </w:p>
        </w:tc>
      </w:tr>
      <w:tr w:rsidR="00621B48" w:rsidRPr="00041EFA" w14:paraId="06D93CE6" w14:textId="77777777" w:rsidTr="004C42B3">
        <w:tc>
          <w:tcPr>
            <w:tcW w:w="636" w:type="dxa"/>
          </w:tcPr>
          <w:p w14:paraId="6FFCE4B6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gridSpan w:val="2"/>
          </w:tcPr>
          <w:p w14:paraId="4B9B441D" w14:textId="0990BC43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Открытый районный конкурс патриотической песни «Наследники Победы!</w:t>
            </w:r>
          </w:p>
        </w:tc>
        <w:tc>
          <w:tcPr>
            <w:tcW w:w="1739" w:type="dxa"/>
            <w:gridSpan w:val="3"/>
            <w:vAlign w:val="center"/>
          </w:tcPr>
          <w:p w14:paraId="1E90F836" w14:textId="10931CA0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</w:t>
            </w:r>
            <w:r w:rsidRPr="00041EFA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vAlign w:val="center"/>
          </w:tcPr>
          <w:p w14:paraId="3A8EE3C5" w14:textId="76BDE822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16C4C03B" w14:textId="6E7F618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50F4BBD" w14:textId="1C1FAEDE" w:rsidR="00621B48" w:rsidRPr="00041EFA" w:rsidRDefault="00621B48" w:rsidP="00621B4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1B48" w:rsidRPr="00041EFA" w14:paraId="04F22DA3" w14:textId="77777777" w:rsidTr="004C42B3">
        <w:tc>
          <w:tcPr>
            <w:tcW w:w="636" w:type="dxa"/>
          </w:tcPr>
          <w:p w14:paraId="5701EF9D" w14:textId="77777777" w:rsidR="00621B48" w:rsidRPr="00041EFA" w:rsidRDefault="00621B48" w:rsidP="00621B48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432" w:type="dxa"/>
            <w:gridSpan w:val="2"/>
          </w:tcPr>
          <w:p w14:paraId="00522C63" w14:textId="27CD5794" w:rsidR="00621B48" w:rsidRPr="00041EFA" w:rsidRDefault="00621B48" w:rsidP="00621B48">
            <w:pPr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Концерты марийских, татарских творческих коллективов. Концерты народной национальной музыки.</w:t>
            </w:r>
          </w:p>
        </w:tc>
        <w:tc>
          <w:tcPr>
            <w:tcW w:w="1739" w:type="dxa"/>
            <w:gridSpan w:val="3"/>
          </w:tcPr>
          <w:p w14:paraId="6B7D76FA" w14:textId="0BA59306" w:rsidR="00621B48" w:rsidRPr="00041EFA" w:rsidRDefault="00621B48" w:rsidP="00621B48">
            <w:pPr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474A4AAF" w14:textId="6A0600E1" w:rsidR="00621B48" w:rsidRPr="00041EFA" w:rsidRDefault="00621B48" w:rsidP="00621B48">
            <w:pPr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081FF92A" w14:textId="035C9E52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4DA66EB6" w14:textId="77777777" w:rsidR="00621B48" w:rsidRPr="00041EFA" w:rsidRDefault="00621B48" w:rsidP="00621B4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21B48" w:rsidRPr="00041EFA" w14:paraId="5571C8F2" w14:textId="77777777" w:rsidTr="0059291D">
        <w:tc>
          <w:tcPr>
            <w:tcW w:w="636" w:type="dxa"/>
          </w:tcPr>
          <w:p w14:paraId="59CD80CF" w14:textId="77777777" w:rsidR="00621B48" w:rsidRPr="00041EFA" w:rsidRDefault="00621B48" w:rsidP="00621B48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gridSpan w:val="2"/>
          </w:tcPr>
          <w:p w14:paraId="3BD360B0" w14:textId="13325675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Деятельность любительских и клубных объединений для детей и подростков. Работа патриотических клубов.</w:t>
            </w:r>
          </w:p>
        </w:tc>
        <w:tc>
          <w:tcPr>
            <w:tcW w:w="1739" w:type="dxa"/>
            <w:gridSpan w:val="3"/>
          </w:tcPr>
          <w:p w14:paraId="37311176" w14:textId="0D2B6F7E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7077A751" w14:textId="5660F5F6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95ACB42" w14:textId="60C8B941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6B346E21" w14:textId="0F77D91E" w:rsidR="00621B48" w:rsidRPr="00041EFA" w:rsidRDefault="00621B48" w:rsidP="00621B4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41EFA">
              <w:rPr>
                <w:color w:val="000000" w:themeColor="text1"/>
              </w:rPr>
              <w:t>Кружки и любительские объединения по декоративно – прикладному творчеству, фольклорные объединения изучающие быт и культуру народов Республики Марий Эл.</w:t>
            </w:r>
            <w:r>
              <w:rPr>
                <w:color w:val="000000" w:themeColor="text1"/>
              </w:rPr>
              <w:t xml:space="preserve"> </w:t>
            </w:r>
            <w:r w:rsidRPr="00041EFA">
              <w:rPr>
                <w:color w:val="000000" w:themeColor="text1"/>
              </w:rPr>
              <w:t xml:space="preserve">В каждом учреждении культуры района. Действуют клубы патриотической направленности. Занятия в клубах носят ежемесячный характер, занятия проводятся строго по патриотической направленности. С помощью викторин, игровых </w:t>
            </w:r>
            <w:r w:rsidRPr="00041EFA">
              <w:rPr>
                <w:color w:val="000000" w:themeColor="text1"/>
              </w:rPr>
              <w:lastRenderedPageBreak/>
              <w:t>программ, конкурсов, проводимых в клубах</w:t>
            </w:r>
            <w:r w:rsidRPr="00041EFA">
              <w:rPr>
                <w:color w:val="000000" w:themeColor="text1"/>
                <w:spacing w:val="-1"/>
              </w:rPr>
              <w:t xml:space="preserve">, активизируется интерес молодого поколения к истории России, </w:t>
            </w:r>
            <w:r w:rsidRPr="00041EFA">
              <w:rPr>
                <w:color w:val="000000" w:themeColor="text1"/>
              </w:rPr>
              <w:t>службе в армии, формируется чувство патриотизма.</w:t>
            </w:r>
          </w:p>
        </w:tc>
      </w:tr>
      <w:tr w:rsidR="00621B48" w:rsidRPr="00041EFA" w14:paraId="26102BF4" w14:textId="77777777" w:rsidTr="0059291D">
        <w:tc>
          <w:tcPr>
            <w:tcW w:w="636" w:type="dxa"/>
          </w:tcPr>
          <w:p w14:paraId="0936C78E" w14:textId="77777777" w:rsidR="00621B48" w:rsidRPr="00041EFA" w:rsidRDefault="00621B48" w:rsidP="00621B48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14:paraId="15924BAF" w14:textId="62CE9580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Работа любительских объединений «Светлячок» </w:t>
            </w:r>
          </w:p>
        </w:tc>
        <w:tc>
          <w:tcPr>
            <w:tcW w:w="1739" w:type="dxa"/>
            <w:gridSpan w:val="3"/>
          </w:tcPr>
          <w:p w14:paraId="286E3BC9" w14:textId="07DD9F7A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27F8653D" w14:textId="5C3BCC22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</w:p>
        </w:tc>
        <w:tc>
          <w:tcPr>
            <w:tcW w:w="1802" w:type="dxa"/>
          </w:tcPr>
          <w:p w14:paraId="7F50991E" w14:textId="7D1312C2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20F0A6F" w14:textId="5FC39795" w:rsidR="00621B48" w:rsidRPr="00041EFA" w:rsidRDefault="00621B48" w:rsidP="00621B4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>В РЦКиД продолжают работу киноклубы «Светлячок» и «Надежда», где проводятся часы истории, часы Отечества, патриотические литературные часы. Демонстрируются художественные фильмы.</w:t>
            </w:r>
          </w:p>
        </w:tc>
      </w:tr>
      <w:tr w:rsidR="00621B48" w:rsidRPr="00041EFA" w14:paraId="0D0057A4" w14:textId="77777777" w:rsidTr="0059291D">
        <w:tc>
          <w:tcPr>
            <w:tcW w:w="636" w:type="dxa"/>
          </w:tcPr>
          <w:p w14:paraId="5572EB22" w14:textId="77777777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14:paraId="34B359BC" w14:textId="6D9B19C0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Лекции, встречи школьников с интересными людьми района – писателями и поэтами – земляками, героями, ветеранами и т.п. Проведение литературных гостиных и литературных часов</w:t>
            </w:r>
          </w:p>
        </w:tc>
        <w:tc>
          <w:tcPr>
            <w:tcW w:w="1739" w:type="dxa"/>
            <w:gridSpan w:val="3"/>
          </w:tcPr>
          <w:p w14:paraId="5F8647BA" w14:textId="7237C6CB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3D7AA0E2" w14:textId="60D25740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247AD0AD" w14:textId="006A15AF" w:rsidR="00621B48" w:rsidRPr="00041EFA" w:rsidRDefault="00621B48" w:rsidP="00621B48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4D5E6B4" w14:textId="59B12A59" w:rsidR="00621B48" w:rsidRPr="00041EFA" w:rsidRDefault="00621B48" w:rsidP="00621B48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</w:tc>
      </w:tr>
    </w:tbl>
    <w:p w14:paraId="3161CC69" w14:textId="77777777" w:rsidR="00492C59" w:rsidRPr="00041EFA" w:rsidRDefault="00492C59" w:rsidP="00D34EF2">
      <w:pPr>
        <w:spacing w:line="240" w:lineRule="atLeast"/>
        <w:ind w:left="0"/>
        <w:rPr>
          <w:sz w:val="24"/>
          <w:szCs w:val="24"/>
        </w:rPr>
      </w:pPr>
    </w:p>
    <w:sectPr w:rsidR="00492C59" w:rsidRPr="00041EFA" w:rsidSect="008856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F0"/>
    <w:multiLevelType w:val="hybridMultilevel"/>
    <w:tmpl w:val="6646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415DC"/>
    <w:multiLevelType w:val="hybridMultilevel"/>
    <w:tmpl w:val="A0B26728"/>
    <w:lvl w:ilvl="0" w:tplc="E7A8B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B9"/>
    <w:rsid w:val="00041EFA"/>
    <w:rsid w:val="00042731"/>
    <w:rsid w:val="0005450B"/>
    <w:rsid w:val="00057889"/>
    <w:rsid w:val="00062BB5"/>
    <w:rsid w:val="00067BE8"/>
    <w:rsid w:val="000A0616"/>
    <w:rsid w:val="000B5DC1"/>
    <w:rsid w:val="000C4ABC"/>
    <w:rsid w:val="001345E2"/>
    <w:rsid w:val="00161894"/>
    <w:rsid w:val="0016212E"/>
    <w:rsid w:val="001F041B"/>
    <w:rsid w:val="00230A20"/>
    <w:rsid w:val="00254668"/>
    <w:rsid w:val="002929AB"/>
    <w:rsid w:val="00350E58"/>
    <w:rsid w:val="003D1C43"/>
    <w:rsid w:val="00447D56"/>
    <w:rsid w:val="00492C59"/>
    <w:rsid w:val="004A2154"/>
    <w:rsid w:val="004C377C"/>
    <w:rsid w:val="004C72F4"/>
    <w:rsid w:val="00545220"/>
    <w:rsid w:val="00563174"/>
    <w:rsid w:val="00564733"/>
    <w:rsid w:val="00573209"/>
    <w:rsid w:val="0059291D"/>
    <w:rsid w:val="005D5A79"/>
    <w:rsid w:val="005D6526"/>
    <w:rsid w:val="00621B48"/>
    <w:rsid w:val="00687A39"/>
    <w:rsid w:val="007922EA"/>
    <w:rsid w:val="007E0664"/>
    <w:rsid w:val="007E6B92"/>
    <w:rsid w:val="007F2228"/>
    <w:rsid w:val="007F7D8D"/>
    <w:rsid w:val="008420BA"/>
    <w:rsid w:val="008856B9"/>
    <w:rsid w:val="00885AB9"/>
    <w:rsid w:val="0095561F"/>
    <w:rsid w:val="0098743D"/>
    <w:rsid w:val="00A32B9F"/>
    <w:rsid w:val="00A608E9"/>
    <w:rsid w:val="00A83EF4"/>
    <w:rsid w:val="00A847B7"/>
    <w:rsid w:val="00AC10A4"/>
    <w:rsid w:val="00B55E09"/>
    <w:rsid w:val="00B80CE1"/>
    <w:rsid w:val="00B96A29"/>
    <w:rsid w:val="00BE07F2"/>
    <w:rsid w:val="00C75C47"/>
    <w:rsid w:val="00C86B59"/>
    <w:rsid w:val="00CA3249"/>
    <w:rsid w:val="00CC29FC"/>
    <w:rsid w:val="00CE1D58"/>
    <w:rsid w:val="00D2686D"/>
    <w:rsid w:val="00D317C2"/>
    <w:rsid w:val="00D34EF2"/>
    <w:rsid w:val="00D70B4E"/>
    <w:rsid w:val="00DF72F9"/>
    <w:rsid w:val="00E161A7"/>
    <w:rsid w:val="00F01D54"/>
    <w:rsid w:val="00F06DB6"/>
    <w:rsid w:val="00F45035"/>
    <w:rsid w:val="00F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1AC40"/>
  <w15:docId w15:val="{21C7B13E-3E7B-4151-8987-FC5AF3F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5E09"/>
    <w:pPr>
      <w:ind w:left="720"/>
      <w:contextualSpacing/>
    </w:pPr>
  </w:style>
  <w:style w:type="character" w:styleId="a5">
    <w:name w:val="Hyperlink"/>
    <w:basedOn w:val="a0"/>
    <w:semiHidden/>
    <w:unhideWhenUsed/>
    <w:rsid w:val="007E6B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7F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spa.uco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85</cp:revision>
  <cp:lastPrinted>2022-01-04T11:16:00Z</cp:lastPrinted>
  <dcterms:created xsi:type="dcterms:W3CDTF">2022-01-04T07:24:00Z</dcterms:created>
  <dcterms:modified xsi:type="dcterms:W3CDTF">2024-12-25T05:46:00Z</dcterms:modified>
</cp:coreProperties>
</file>